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24" w:rsidRDefault="00ED5E24" w:rsidP="00ED5E24">
      <w:r>
        <w:t>С 1 сентября 2022 года вступил в силу закон, который снимает излишнюю бюрократическую нагрузку с учителей. Соответствующий документ опубликован на официальном портале правовой информации.</w:t>
      </w:r>
    </w:p>
    <w:p w:rsidR="00ED5E24" w:rsidRDefault="00ED5E24" w:rsidP="00ED5E24"/>
    <w:p w:rsidR="00ED5E24" w:rsidRDefault="00ED5E24" w:rsidP="00ED5E24">
      <w:r>
        <w:t> </w:t>
      </w:r>
    </w:p>
    <w:p w:rsidR="00ED5E24" w:rsidRDefault="00ED5E24" w:rsidP="00ED5E24"/>
    <w:p w:rsidR="00ED5E24" w:rsidRDefault="00ED5E24" w:rsidP="00ED5E24">
      <w:r>
        <w:t xml:space="preserve">Благодаря этому закону учителя работают с минимальным количеством документов, напрямую связанных с образовательным процессом: это рабочая программа и классный журнал. Преподаватели кружков и секций заполняют также журнал внеурочной деятельности, классные руководители – план воспитательной работы. По запросу педагоги могут писать характеристики на обучающихся. За ведение остальной документации отвечают административные работники. Данный перечень утвержден приказом </w:t>
      </w:r>
      <w:proofErr w:type="spellStart"/>
      <w:r>
        <w:t>Минпросвещения</w:t>
      </w:r>
      <w:proofErr w:type="spellEnd"/>
      <w:r>
        <w:t xml:space="preserve"> России от 21.07.2022 № 582.</w:t>
      </w:r>
    </w:p>
    <w:p w:rsidR="00ED5E24" w:rsidRDefault="00ED5E24" w:rsidP="00ED5E24"/>
    <w:p w:rsidR="00ED5E24" w:rsidRDefault="00ED5E24" w:rsidP="00ED5E24">
      <w:r>
        <w:t>Закон дает образовательным организациям право применять в своей деятельности электронный документооборот. Таким образом, школы смогут не предоставлять бумажные версии документов, а в случае запросов им не нужно будет дублировать информацию, которая уже отражена на сайте школы.</w:t>
      </w:r>
    </w:p>
    <w:p w:rsidR="00ED5E24" w:rsidRDefault="00ED5E24" w:rsidP="00ED5E24"/>
    <w:p w:rsidR="00445A3A" w:rsidRDefault="00ED5E24" w:rsidP="00ED5E24">
      <w:r>
        <w:t xml:space="preserve">Введение дополнительного перечня документации для заполнения учителем возможно на уровне региона только по согласованию с Министерством просвещения России.  </w:t>
      </w:r>
      <w:hyperlink r:id="rId4" w:history="1">
        <w:r w:rsidR="00F13CCE" w:rsidRPr="00F10974">
          <w:rPr>
            <w:rStyle w:val="a3"/>
          </w:rPr>
          <w:t>https://s2burg.api.siteobr.ru</w:t>
        </w:r>
      </w:hyperlink>
    </w:p>
    <w:p w:rsidR="00F13CCE" w:rsidRDefault="00F13CCE" w:rsidP="00ED5E24"/>
    <w:p w:rsidR="00F13CCE" w:rsidRDefault="00F13CCE" w:rsidP="00F13CCE">
      <w:r>
        <w:t>Снижение документационной нагрузки на учителей</w:t>
      </w:r>
    </w:p>
    <w:p w:rsidR="00F13CCE" w:rsidRDefault="00F13CCE" w:rsidP="00F13CCE">
      <w:r>
        <w:t xml:space="preserve">В целях снижения бюрократической нагрузки на учителей с 1 сентября 2022 года изменились нормы, регулирующие объем документационной нагрузки на учителей. Приказом </w:t>
      </w:r>
      <w:proofErr w:type="spellStart"/>
      <w:r>
        <w:t>Минпросвещения</w:t>
      </w:r>
      <w:proofErr w:type="spellEnd"/>
      <w:r>
        <w:t xml:space="preserve"> России от 21 июля 2022 г. № 582 для заполнения учителем оставлен только необходимый перечень документов, который напрямую связан с ведением образовательного процесса:</w:t>
      </w:r>
    </w:p>
    <w:p w:rsidR="00F13CCE" w:rsidRDefault="00F13CCE" w:rsidP="00F13CCE">
      <w:r>
        <w:t>1. Рабочая программа учебного предмета, учебного курса (в том числе внеурочной деятельности), учебного модуля.</w:t>
      </w:r>
    </w:p>
    <w:p w:rsidR="00F13CCE" w:rsidRDefault="00F13CCE" w:rsidP="00F13CCE">
      <w:r>
        <w:t>2. Журнал учета успеваемости.</w:t>
      </w:r>
    </w:p>
    <w:p w:rsidR="00F13CCE" w:rsidRDefault="00F13CCE" w:rsidP="00F13CCE">
      <w:r>
        <w:t>3. Журнал внеурочной деятельности (для педагогических работников, осуществляющих внеурочную деятельность).</w:t>
      </w:r>
    </w:p>
    <w:p w:rsidR="00F13CCE" w:rsidRDefault="00F13CCE" w:rsidP="00F13CCE">
      <w:r>
        <w:t>4. План воспитательной работы (для педагогических работников, осуществляющих функции классного руководства).</w:t>
      </w:r>
    </w:p>
    <w:p w:rsidR="00F13CCE" w:rsidRDefault="00F13CCE" w:rsidP="00F13CCE">
      <w:r>
        <w:t>5. Характеристика на обучающегося (по запросу).</w:t>
      </w:r>
    </w:p>
    <w:p w:rsidR="00F13CCE" w:rsidRDefault="00F13CCE" w:rsidP="00F13CCE">
      <w:r>
        <w:t>В случае привлечения педагогов к оформлению документации, выходящей за рамки установленного перечня, предусматривают дополнительные меры стимулирования.</w:t>
      </w:r>
    </w:p>
    <w:p w:rsidR="00F13CCE" w:rsidRDefault="00F13CCE" w:rsidP="00F13CCE">
      <w:r>
        <w:t>Письмо Министерства просвещения РФ от 22.12.2022 г. № СК-773/030 «О снижении бюрократической нагрузки на образовательные организации»</w:t>
      </w:r>
    </w:p>
    <w:p w:rsidR="00F13CCE" w:rsidRDefault="00F13CCE" w:rsidP="00F13CCE">
      <w:r>
        <w:lastRenderedPageBreak/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 июля 2022 г. № 582 «"Об утверждении перечня документации, подготовка которой осуществляется педагогическими работниками при реализации основных о</w:t>
      </w:r>
      <w:r>
        <w:t xml:space="preserve">бщеобразовательных </w:t>
      </w:r>
      <w:proofErr w:type="gramStart"/>
      <w:r>
        <w:t xml:space="preserve">программ»  </w:t>
      </w:r>
      <w:bookmarkStart w:id="0" w:name="_GoBack"/>
      <w:bookmarkEnd w:id="0"/>
      <w:r>
        <w:t> </w:t>
      </w:r>
      <w:proofErr w:type="gramEnd"/>
      <w:r>
        <w:t xml:space="preserve"> https://s23hsv.api.siteobr.ru</w:t>
      </w:r>
    </w:p>
    <w:sectPr w:rsidR="00F1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8F"/>
    <w:rsid w:val="000018BA"/>
    <w:rsid w:val="000109DB"/>
    <w:rsid w:val="00017555"/>
    <w:rsid w:val="00051197"/>
    <w:rsid w:val="00055E6F"/>
    <w:rsid w:val="0006073E"/>
    <w:rsid w:val="000679F9"/>
    <w:rsid w:val="00074310"/>
    <w:rsid w:val="000755C4"/>
    <w:rsid w:val="000841F5"/>
    <w:rsid w:val="00090B44"/>
    <w:rsid w:val="000A575D"/>
    <w:rsid w:val="000D1235"/>
    <w:rsid w:val="000D3A85"/>
    <w:rsid w:val="000D3BD1"/>
    <w:rsid w:val="000E5D26"/>
    <w:rsid w:val="000F3ABC"/>
    <w:rsid w:val="00107644"/>
    <w:rsid w:val="0011108A"/>
    <w:rsid w:val="001318BA"/>
    <w:rsid w:val="00150D84"/>
    <w:rsid w:val="00167139"/>
    <w:rsid w:val="00180688"/>
    <w:rsid w:val="001820C9"/>
    <w:rsid w:val="001D2F7C"/>
    <w:rsid w:val="00223EC4"/>
    <w:rsid w:val="00225F72"/>
    <w:rsid w:val="00233A50"/>
    <w:rsid w:val="00235170"/>
    <w:rsid w:val="00273D9E"/>
    <w:rsid w:val="00287765"/>
    <w:rsid w:val="002B2DCD"/>
    <w:rsid w:val="002B4E3C"/>
    <w:rsid w:val="00316FF3"/>
    <w:rsid w:val="003172F1"/>
    <w:rsid w:val="00325B26"/>
    <w:rsid w:val="0033367F"/>
    <w:rsid w:val="003528A9"/>
    <w:rsid w:val="00353CF5"/>
    <w:rsid w:val="003678E6"/>
    <w:rsid w:val="003707A8"/>
    <w:rsid w:val="00380BDE"/>
    <w:rsid w:val="003956D4"/>
    <w:rsid w:val="00396981"/>
    <w:rsid w:val="003A2061"/>
    <w:rsid w:val="003C445E"/>
    <w:rsid w:val="003D398E"/>
    <w:rsid w:val="003E14E8"/>
    <w:rsid w:val="003E60F4"/>
    <w:rsid w:val="003E6E90"/>
    <w:rsid w:val="003F6113"/>
    <w:rsid w:val="00406E3B"/>
    <w:rsid w:val="0041195E"/>
    <w:rsid w:val="004323C4"/>
    <w:rsid w:val="00441343"/>
    <w:rsid w:val="0044156E"/>
    <w:rsid w:val="00445A3A"/>
    <w:rsid w:val="00486907"/>
    <w:rsid w:val="004C6DA4"/>
    <w:rsid w:val="004E0E16"/>
    <w:rsid w:val="00500423"/>
    <w:rsid w:val="005029F2"/>
    <w:rsid w:val="0052480C"/>
    <w:rsid w:val="005376AC"/>
    <w:rsid w:val="005475AB"/>
    <w:rsid w:val="005632B1"/>
    <w:rsid w:val="0057732C"/>
    <w:rsid w:val="005854AB"/>
    <w:rsid w:val="005957FF"/>
    <w:rsid w:val="00595F97"/>
    <w:rsid w:val="00597144"/>
    <w:rsid w:val="005A08D8"/>
    <w:rsid w:val="005B2D0D"/>
    <w:rsid w:val="005B5701"/>
    <w:rsid w:val="005D11CA"/>
    <w:rsid w:val="005F0B45"/>
    <w:rsid w:val="00603EFF"/>
    <w:rsid w:val="006274FB"/>
    <w:rsid w:val="00633AF8"/>
    <w:rsid w:val="00672877"/>
    <w:rsid w:val="00680E4A"/>
    <w:rsid w:val="0069778F"/>
    <w:rsid w:val="006A022F"/>
    <w:rsid w:val="0070585D"/>
    <w:rsid w:val="007210A8"/>
    <w:rsid w:val="00735863"/>
    <w:rsid w:val="007500DB"/>
    <w:rsid w:val="00751164"/>
    <w:rsid w:val="00760BCE"/>
    <w:rsid w:val="00780998"/>
    <w:rsid w:val="00791B6A"/>
    <w:rsid w:val="0079419C"/>
    <w:rsid w:val="007946F3"/>
    <w:rsid w:val="00794BB1"/>
    <w:rsid w:val="007A440D"/>
    <w:rsid w:val="007A5F3B"/>
    <w:rsid w:val="007E3968"/>
    <w:rsid w:val="00803CD9"/>
    <w:rsid w:val="0080504D"/>
    <w:rsid w:val="00805391"/>
    <w:rsid w:val="00810811"/>
    <w:rsid w:val="0082689C"/>
    <w:rsid w:val="008C532C"/>
    <w:rsid w:val="0090111D"/>
    <w:rsid w:val="009073BA"/>
    <w:rsid w:val="00915773"/>
    <w:rsid w:val="009167B4"/>
    <w:rsid w:val="00954AF6"/>
    <w:rsid w:val="00992B2C"/>
    <w:rsid w:val="00992EDB"/>
    <w:rsid w:val="009B0656"/>
    <w:rsid w:val="009B1860"/>
    <w:rsid w:val="009B682B"/>
    <w:rsid w:val="009D26C5"/>
    <w:rsid w:val="00A029EA"/>
    <w:rsid w:val="00A112C1"/>
    <w:rsid w:val="00A23872"/>
    <w:rsid w:val="00A23DDE"/>
    <w:rsid w:val="00A249F1"/>
    <w:rsid w:val="00A25941"/>
    <w:rsid w:val="00A50EEB"/>
    <w:rsid w:val="00AA0949"/>
    <w:rsid w:val="00AA1EE6"/>
    <w:rsid w:val="00B326A5"/>
    <w:rsid w:val="00B423E1"/>
    <w:rsid w:val="00B93E57"/>
    <w:rsid w:val="00BB1668"/>
    <w:rsid w:val="00BC70A1"/>
    <w:rsid w:val="00BE40D4"/>
    <w:rsid w:val="00C066FC"/>
    <w:rsid w:val="00C1042B"/>
    <w:rsid w:val="00C214E6"/>
    <w:rsid w:val="00C52BCB"/>
    <w:rsid w:val="00C60CE4"/>
    <w:rsid w:val="00CA399D"/>
    <w:rsid w:val="00CC60CD"/>
    <w:rsid w:val="00CC6BF1"/>
    <w:rsid w:val="00CD5CB6"/>
    <w:rsid w:val="00CF6F43"/>
    <w:rsid w:val="00CF7229"/>
    <w:rsid w:val="00D11C4A"/>
    <w:rsid w:val="00D156C4"/>
    <w:rsid w:val="00D22415"/>
    <w:rsid w:val="00D3627E"/>
    <w:rsid w:val="00D5271B"/>
    <w:rsid w:val="00D5646F"/>
    <w:rsid w:val="00D76F1E"/>
    <w:rsid w:val="00D82B3A"/>
    <w:rsid w:val="00DB01C1"/>
    <w:rsid w:val="00DB757E"/>
    <w:rsid w:val="00DE60D2"/>
    <w:rsid w:val="00E214DB"/>
    <w:rsid w:val="00E34D1B"/>
    <w:rsid w:val="00E42176"/>
    <w:rsid w:val="00E43343"/>
    <w:rsid w:val="00E45C1E"/>
    <w:rsid w:val="00E548AE"/>
    <w:rsid w:val="00E56AF3"/>
    <w:rsid w:val="00E60F44"/>
    <w:rsid w:val="00EA4EA3"/>
    <w:rsid w:val="00EB6548"/>
    <w:rsid w:val="00ED5E24"/>
    <w:rsid w:val="00F13CCE"/>
    <w:rsid w:val="00F31256"/>
    <w:rsid w:val="00F40925"/>
    <w:rsid w:val="00F42443"/>
    <w:rsid w:val="00F44151"/>
    <w:rsid w:val="00F451BC"/>
    <w:rsid w:val="00F45525"/>
    <w:rsid w:val="00F537BA"/>
    <w:rsid w:val="00F737C8"/>
    <w:rsid w:val="00F753B0"/>
    <w:rsid w:val="00FD1395"/>
    <w:rsid w:val="00FE342A"/>
    <w:rsid w:val="00FE613D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653E-E731-4400-B77A-E38F6C68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2burg.api.site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3</cp:revision>
  <dcterms:created xsi:type="dcterms:W3CDTF">2023-05-05T16:09:00Z</dcterms:created>
  <dcterms:modified xsi:type="dcterms:W3CDTF">2023-05-05T16:31:00Z</dcterms:modified>
</cp:coreProperties>
</file>